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A0026" w14:textId="77777777" w:rsidR="00293961" w:rsidRDefault="00293961" w:rsidP="00036D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noProof/>
          <w:color w:val="484848"/>
          <w:sz w:val="24"/>
          <w:szCs w:val="24"/>
          <w:lang w:eastAsia="fr-FR"/>
        </w:rPr>
        <w:drawing>
          <wp:inline distT="0" distB="0" distL="0" distR="0" wp14:anchorId="543035DF" wp14:editId="588F8C25">
            <wp:extent cx="2468880" cy="1183005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4AC04" w14:textId="77777777" w:rsidR="00293961" w:rsidRDefault="00293961" w:rsidP="00036D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484848"/>
          <w:sz w:val="24"/>
          <w:szCs w:val="24"/>
          <w:lang w:eastAsia="fr-FR"/>
        </w:rPr>
      </w:pPr>
    </w:p>
    <w:p w14:paraId="20A7D2D2" w14:textId="3EBA8BFD" w:rsidR="00036DB3" w:rsidRPr="006E57E9" w:rsidRDefault="003F3A09" w:rsidP="00036D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484848"/>
          <w:sz w:val="36"/>
          <w:szCs w:val="36"/>
          <w:lang w:eastAsia="fr-FR"/>
        </w:rPr>
      </w:pPr>
      <w:r w:rsidRPr="006E57E9">
        <w:rPr>
          <w:rFonts w:ascii="Verdana" w:eastAsia="Times New Roman" w:hAnsi="Verdana" w:cs="Times New Roman"/>
          <w:b/>
          <w:color w:val="484848"/>
          <w:sz w:val="36"/>
          <w:szCs w:val="36"/>
          <w:lang w:eastAsia="fr-FR"/>
        </w:rPr>
        <w:t>REGLEMENT SPECIFIQUE AUX GROUPES</w:t>
      </w:r>
    </w:p>
    <w:p w14:paraId="614F930F" w14:textId="28E08261" w:rsidR="007155B9" w:rsidRDefault="00036DB3" w:rsidP="006E5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Le responsable du groupe doit :</w:t>
      </w:r>
    </w:p>
    <w:p w14:paraId="762E181D" w14:textId="7EF45C37" w:rsidR="00945922" w:rsidRDefault="00945922" w:rsidP="006E57E9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945922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Diviser son groupe en sous groupe</w:t>
      </w: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</w:t>
      </w:r>
      <w:r w:rsidRPr="00945922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de 10 maximum encadrant compris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6C9921D8" w14:textId="7F82B6D8" w:rsidR="00945922" w:rsidRDefault="00945922" w:rsidP="006E57E9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Respecter les normes de distanciation sociale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1155E0A9" w14:textId="54AD68E4" w:rsidR="00945922" w:rsidRDefault="00945922" w:rsidP="006E57E9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Faire appliquer les gestes barrières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44C99F4F" w14:textId="1B9DC660" w:rsidR="007155B9" w:rsidRPr="00945922" w:rsidRDefault="007155B9" w:rsidP="006E57E9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945922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Lire et connaitre le règlement intérieur de la Base de Loisir</w:t>
      </w:r>
      <w:r w:rsidR="001960A9" w:rsidRPr="00945922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</w:t>
      </w:r>
      <w:r w:rsidRPr="00945922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affiché à l’entrée de la Base de Loisirs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496C309F" w14:textId="604EBF51" w:rsidR="00757910" w:rsidRPr="00757910" w:rsidRDefault="001960A9" w:rsidP="006E5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</w:t>
      </w:r>
      <w:r w:rsidR="00036DB3"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ignaler la présence de son groupe au responsable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de la sécurité de la baignade.</w:t>
      </w:r>
    </w:p>
    <w:p w14:paraId="1AD627B6" w14:textId="6F9A884E" w:rsidR="00036DB3" w:rsidRPr="00036DB3" w:rsidRDefault="001960A9" w:rsidP="006E5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</w:t>
      </w:r>
      <w:r w:rsidR="00036DB3"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e conformer aux prescriptions de ce responsable et aux co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nsignes et signaux de sécurité.</w:t>
      </w:r>
    </w:p>
    <w:p w14:paraId="24BE40FE" w14:textId="6B8E028F" w:rsidR="00036DB3" w:rsidRDefault="001960A9" w:rsidP="006E5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P</w:t>
      </w:r>
      <w:r w:rsidR="00036DB3"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révenir le responsable de </w:t>
      </w: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la base</w:t>
      </w:r>
      <w:r w:rsidR="00036DB3"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ou de l'organisation des sauvetages et des secours en cas d'accident.</w:t>
      </w:r>
    </w:p>
    <w:p w14:paraId="31D01BE1" w14:textId="166C0F2D" w:rsidR="00D11FFF" w:rsidRDefault="00D11FFF" w:rsidP="006E57E9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D11FFF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S’assurer de la présence effective des animateurs dans l’eau lorsque c’est obligatoire (mineurs de -6 ans)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722A1F36" w14:textId="4A8EE81F" w:rsidR="001960A9" w:rsidRDefault="001960A9" w:rsidP="006E57E9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Equiper </w:t>
      </w:r>
      <w:r w:rsidRPr="001960A9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obligatoirement</w:t>
      </w: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les enfants non nageurs de brassards ou de ceintures de flottaison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058AB8EE" w14:textId="676BBEA2" w:rsidR="001960A9" w:rsidRDefault="001960A9" w:rsidP="006E57E9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Se baigner dans la zone qui lui est réservée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5311836C" w14:textId="77777777" w:rsidR="00CD0EBD" w:rsidRPr="00D11FFF" w:rsidRDefault="00CD0EBD" w:rsidP="006E57E9">
      <w:pPr>
        <w:pStyle w:val="Paragraphedeliste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17CA44C8" w14:textId="77777777" w:rsidR="00036DB3" w:rsidRPr="006E57E9" w:rsidRDefault="00036DB3" w:rsidP="006E57E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color w:val="484848"/>
          <w:sz w:val="27"/>
          <w:szCs w:val="27"/>
          <w:lang w:eastAsia="fr-FR"/>
        </w:rPr>
      </w:pPr>
      <w:r w:rsidRPr="006E57E9">
        <w:rPr>
          <w:rFonts w:ascii="Verdana" w:eastAsia="Times New Roman" w:hAnsi="Verdana" w:cs="Times New Roman"/>
          <w:b/>
          <w:color w:val="484848"/>
          <w:sz w:val="27"/>
          <w:szCs w:val="27"/>
          <w:lang w:eastAsia="fr-FR"/>
        </w:rPr>
        <w:t>Taux d'encadrement</w:t>
      </w:r>
    </w:p>
    <w:p w14:paraId="45BD6F6B" w14:textId="7DE94048" w:rsidR="00036DB3" w:rsidRPr="00036DB3" w:rsidRDefault="00036DB3" w:rsidP="006E5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Outre la présence de </w:t>
      </w:r>
      <w:r w:rsidRPr="00036DB3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l'encadrant (BNSSA ou diplôme conférant le titre de MNS)</w:t>
      </w:r>
      <w:r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, est requise la présence d'un </w:t>
      </w:r>
      <w:r w:rsidRPr="00036DB3">
        <w:rPr>
          <w:rFonts w:ascii="Verdana" w:eastAsia="Times New Roman" w:hAnsi="Verdana" w:cs="Times New Roman"/>
          <w:color w:val="FF7E00"/>
          <w:sz w:val="24"/>
          <w:szCs w:val="24"/>
          <w:lang w:eastAsia="fr-FR"/>
        </w:rPr>
        <w:t>animateur</w:t>
      </w:r>
      <w:r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 membre de l'équipe pédagogique permanente :</w:t>
      </w:r>
    </w:p>
    <w:p w14:paraId="0F682FA5" w14:textId="77777777" w:rsidR="00293961" w:rsidRDefault="00036DB3" w:rsidP="006E5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dans l'eau, pour </w:t>
      </w:r>
      <w:r w:rsidRPr="00036DB3">
        <w:rPr>
          <w:rFonts w:ascii="Verdana" w:eastAsia="Times New Roman" w:hAnsi="Verdana" w:cs="Times New Roman"/>
          <w:color w:val="008000"/>
          <w:sz w:val="24"/>
          <w:szCs w:val="24"/>
          <w:lang w:eastAsia="fr-FR"/>
        </w:rPr>
        <w:t>cinq mineurs</w:t>
      </w:r>
      <w:r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 si le</w:t>
      </w:r>
      <w:r w:rsidR="00293961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 enfants ont moins de six ans</w:t>
      </w:r>
    </w:p>
    <w:p w14:paraId="2AF88344" w14:textId="31EA2759" w:rsidR="00036DB3" w:rsidRPr="00293961" w:rsidRDefault="00036DB3" w:rsidP="006E5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pour </w:t>
      </w:r>
      <w:r w:rsidRPr="00036DB3">
        <w:rPr>
          <w:rFonts w:ascii="Verdana" w:eastAsia="Times New Roman" w:hAnsi="Verdana" w:cs="Times New Roman"/>
          <w:color w:val="008000"/>
          <w:sz w:val="24"/>
          <w:szCs w:val="24"/>
          <w:lang w:eastAsia="fr-FR"/>
        </w:rPr>
        <w:t>huit mineurs</w:t>
      </w:r>
      <w:r w:rsidRPr="00036DB3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 si les enfants ont six ans et plus</w:t>
      </w:r>
      <w:r w:rsidR="001960A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/ présence au bord de l’eau requise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1820BC84" w14:textId="552160F9" w:rsidR="001960A9" w:rsidRDefault="001960A9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noProof/>
          <w:color w:val="484848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7728" behindDoc="1" locked="0" layoutInCell="1" allowOverlap="1" wp14:anchorId="16004302" wp14:editId="694051E7">
            <wp:simplePos x="0" y="0"/>
            <wp:positionH relativeFrom="page">
              <wp:posOffset>1608455</wp:posOffset>
            </wp:positionH>
            <wp:positionV relativeFrom="paragraph">
              <wp:posOffset>121920</wp:posOffset>
            </wp:positionV>
            <wp:extent cx="3848100" cy="2465705"/>
            <wp:effectExtent l="0" t="0" r="0" b="0"/>
            <wp:wrapThrough wrapText="bothSides">
              <wp:wrapPolygon edited="0">
                <wp:start x="0" y="0"/>
                <wp:lineTo x="0" y="21361"/>
                <wp:lineTo x="21493" y="21361"/>
                <wp:lineTo x="21493" y="0"/>
                <wp:lineTo x="0" y="0"/>
              </wp:wrapPolygon>
            </wp:wrapThrough>
            <wp:docPr id="2" name="Image 2" descr="https://www.nageur-sauveteur.com/media/reglementation/accueil-collectif-encadrement-amen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ageur-sauveteur.com/media/reglementation/accueil-collectif-encadrement-amen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4EA8A" w14:textId="257331E8" w:rsidR="001960A9" w:rsidRDefault="001960A9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67C336D9" w14:textId="77777777" w:rsidR="001960A9" w:rsidRDefault="001960A9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1B53DAA5" w14:textId="77777777" w:rsidR="001960A9" w:rsidRDefault="001960A9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0B941C0D" w14:textId="7605BC9A" w:rsidR="001960A9" w:rsidRDefault="001960A9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086B6541" w14:textId="77777777" w:rsidR="001960A9" w:rsidRDefault="001960A9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2B7D30BC" w14:textId="77777777" w:rsidR="006E57E9" w:rsidRDefault="006E57E9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7CC354A4" w14:textId="77777777" w:rsidR="006E57E9" w:rsidRDefault="006E57E9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1AD095A2" w14:textId="103A371D" w:rsidR="00036DB3" w:rsidRDefault="00036DB3" w:rsidP="006E5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Le personnel d’encadrement assure la responsabilité ainsi que la surveillance de son groupe et veillera au respect des consignes de sécurité propres à la Base de Loisirs.</w:t>
      </w:r>
      <w:r w:rsidR="003F3A0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Il devra avoir en sa possession la fiche sanitaire de chaque enfant ainsi que la trousse de premier secours de la structure.</w:t>
      </w:r>
      <w:r w:rsidR="00B26EF8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</w:t>
      </w:r>
    </w:p>
    <w:p w14:paraId="4F0917BB" w14:textId="77777777" w:rsidR="00036DB3" w:rsidRDefault="00036DB3" w:rsidP="006E5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D11FFF">
        <w:rPr>
          <w:rFonts w:ascii="Verdana" w:eastAsia="Times New Roman" w:hAnsi="Verdana" w:cs="Times New Roman"/>
          <w:i/>
          <w:color w:val="484848"/>
          <w:sz w:val="24"/>
          <w:szCs w:val="24"/>
          <w:lang w:eastAsia="fr-FR"/>
        </w:rPr>
        <w:t xml:space="preserve">NB : la surveillance des enfants qui ne se baignent pas est </w:t>
      </w:r>
      <w:r w:rsidRPr="006E57E9">
        <w:rPr>
          <w:rFonts w:ascii="Verdana" w:eastAsia="Times New Roman" w:hAnsi="Verdana" w:cs="Times New Roman"/>
          <w:i/>
          <w:color w:val="484848"/>
          <w:sz w:val="24"/>
          <w:szCs w:val="24"/>
          <w:u w:val="single"/>
          <w:lang w:eastAsia="fr-FR"/>
        </w:rPr>
        <w:t>obligatoire</w:t>
      </w: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.</w:t>
      </w:r>
    </w:p>
    <w:p w14:paraId="2AE03D66" w14:textId="37C461DE" w:rsidR="00036DB3" w:rsidRDefault="00036DB3" w:rsidP="006E5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Si le groupe est composé de mineurs, le personnel d’encadrement a </w:t>
      </w:r>
      <w:r w:rsidR="00E9647E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l’obligation,</w:t>
      </w: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préalablement à la journée passée sur la base de trier les enfants en deux groupes distincts de nageurs et non nageurs en leur fai</w:t>
      </w:r>
      <w:r w:rsidR="00D11FFF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sant passer un test d’aisance aquatique et d’en établir une liste à remettre impérativement au surveillant de baignade.</w:t>
      </w:r>
      <w:r w:rsidR="003F3A0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</w:t>
      </w:r>
    </w:p>
    <w:p w14:paraId="77A02B12" w14:textId="42050589" w:rsidR="00292B73" w:rsidRDefault="00292B73" w:rsidP="006E5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</w:pPr>
      <w:r w:rsidRPr="00292B73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Votre départ devra obligatoirement être signalé au</w:t>
      </w:r>
      <w:r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(x)</w:t>
      </w:r>
      <w:r w:rsidRPr="00292B73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 xml:space="preserve"> surveillant</w:t>
      </w:r>
      <w:r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(s)</w:t>
      </w:r>
      <w:r w:rsidRPr="00292B73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 xml:space="preserve"> de baignade ainsi qu’au personnel d’accueil.</w:t>
      </w:r>
    </w:p>
    <w:p w14:paraId="55B22DAA" w14:textId="2F8EA4E1" w:rsidR="001960A9" w:rsidRPr="001960A9" w:rsidRDefault="001960A9" w:rsidP="006E57E9">
      <w:pPr>
        <w:jc w:val="both"/>
        <w:rPr>
          <w:b/>
          <w:bCs/>
        </w:rPr>
      </w:pPr>
    </w:p>
    <w:p w14:paraId="19C11218" w14:textId="700E6BF3" w:rsidR="006E57E9" w:rsidRPr="001960A9" w:rsidRDefault="001960A9" w:rsidP="006E57E9">
      <w:pPr>
        <w:jc w:val="both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 w:rsidRPr="001960A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Je </w:t>
      </w:r>
      <w:r w:rsidR="006E57E9" w:rsidRPr="001960A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soussigné</w:t>
      </w:r>
      <w:proofErr w:type="gramStart"/>
      <w:r w:rsidR="006E57E9" w:rsidRPr="001960A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,</w:t>
      </w:r>
      <w:r w:rsidRPr="001960A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                                                                   ,</w:t>
      </w:r>
      <w:proofErr w:type="gramEnd"/>
      <w:r w:rsidR="00E9647E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certifie</w:t>
      </w:r>
      <w:r w:rsidRPr="001960A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 xml:space="preserve"> avoir pris connaissance de la réglementation de la baignade, des consignes liées au fonctionnement et m’engage à assurer l’encadrement effectif de mon groupe.</w:t>
      </w:r>
    </w:p>
    <w:p w14:paraId="66880BB9" w14:textId="77777777" w:rsidR="00E245FD" w:rsidRDefault="00E245FD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3AE5B798" w14:textId="745031F3" w:rsidR="006E57E9" w:rsidRDefault="00293961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Date :</w:t>
      </w:r>
    </w:p>
    <w:p w14:paraId="0C36AD19" w14:textId="77777777" w:rsidR="00E245FD" w:rsidRDefault="00E245FD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</w:p>
    <w:p w14:paraId="0CC76644" w14:textId="0FC6A432" w:rsidR="003F3A09" w:rsidRDefault="00293961" w:rsidP="00036D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Signature du responsable du Groupe</w:t>
      </w:r>
      <w:r w:rsidR="006E57E9">
        <w:rPr>
          <w:rFonts w:ascii="Verdana" w:eastAsia="Times New Roman" w:hAnsi="Verdana" w:cs="Times New Roman"/>
          <w:color w:val="484848"/>
          <w:sz w:val="24"/>
          <w:szCs w:val="24"/>
          <w:lang w:eastAsia="fr-FR"/>
        </w:rPr>
        <w:t> :</w:t>
      </w:r>
    </w:p>
    <w:p w14:paraId="6C9CBDF4" w14:textId="77777777" w:rsidR="00036DB3" w:rsidRDefault="00036DB3" w:rsidP="00036DB3">
      <w:bookmarkStart w:id="0" w:name="_GoBack"/>
      <w:bookmarkEnd w:id="0"/>
    </w:p>
    <w:sectPr w:rsidR="00036DB3" w:rsidSect="00E245FD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EEB92" w14:textId="77777777" w:rsidR="00D461FD" w:rsidRDefault="00D461FD" w:rsidP="00D461FD">
      <w:pPr>
        <w:spacing w:after="0" w:line="240" w:lineRule="auto"/>
      </w:pPr>
      <w:r>
        <w:separator/>
      </w:r>
    </w:p>
  </w:endnote>
  <w:endnote w:type="continuationSeparator" w:id="0">
    <w:p w14:paraId="1C41D877" w14:textId="77777777" w:rsidR="00D461FD" w:rsidRDefault="00D461FD" w:rsidP="00D4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579E4" w14:textId="77777777" w:rsidR="00D461FD" w:rsidRDefault="00D461FD" w:rsidP="00D461FD">
      <w:pPr>
        <w:spacing w:after="0" w:line="240" w:lineRule="auto"/>
      </w:pPr>
      <w:r>
        <w:separator/>
      </w:r>
    </w:p>
  </w:footnote>
  <w:footnote w:type="continuationSeparator" w:id="0">
    <w:p w14:paraId="5640EBF7" w14:textId="77777777" w:rsidR="00D461FD" w:rsidRDefault="00D461FD" w:rsidP="00D4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CE52A" w14:textId="02002C9A" w:rsidR="002B48C0" w:rsidRDefault="002B48C0">
    <w:pPr>
      <w:pStyle w:val="En-tte"/>
    </w:pPr>
    <w:r w:rsidRPr="002B48C0">
      <w:t>T:\Base de loisirs\2020\Baignade\Groupes</w:t>
    </w:r>
    <w:r>
      <w:t xml:space="preserve">  Fichier « Règlement spécifique aux groupes version spéciale </w:t>
    </w:r>
    <w:proofErr w:type="spellStart"/>
    <w:r>
      <w:t>covid</w:t>
    </w:r>
    <w:proofErr w:type="spellEnd"/>
  </w:p>
  <w:p w14:paraId="5D901492" w14:textId="77777777" w:rsidR="00570559" w:rsidRDefault="0057055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A32"/>
    <w:multiLevelType w:val="hybridMultilevel"/>
    <w:tmpl w:val="5FDCE0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B5BF7"/>
    <w:multiLevelType w:val="multilevel"/>
    <w:tmpl w:val="AF2A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E1E5C"/>
    <w:multiLevelType w:val="hybridMultilevel"/>
    <w:tmpl w:val="B2005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59E3"/>
    <w:multiLevelType w:val="multilevel"/>
    <w:tmpl w:val="53BC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B3"/>
    <w:rsid w:val="00036DB3"/>
    <w:rsid w:val="001960A9"/>
    <w:rsid w:val="00292B73"/>
    <w:rsid w:val="00293961"/>
    <w:rsid w:val="002B48C0"/>
    <w:rsid w:val="003F3A09"/>
    <w:rsid w:val="00422D2C"/>
    <w:rsid w:val="00570559"/>
    <w:rsid w:val="00581F2E"/>
    <w:rsid w:val="006E57E9"/>
    <w:rsid w:val="007155B9"/>
    <w:rsid w:val="00757910"/>
    <w:rsid w:val="00945922"/>
    <w:rsid w:val="00B26EF8"/>
    <w:rsid w:val="00CD0EBD"/>
    <w:rsid w:val="00CE2C7D"/>
    <w:rsid w:val="00D11FFF"/>
    <w:rsid w:val="00D461FD"/>
    <w:rsid w:val="00E245FD"/>
    <w:rsid w:val="00E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9E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36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36D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3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ronymeHTML">
    <w:name w:val="HTML Acronym"/>
    <w:basedOn w:val="Policepardfaut"/>
    <w:uiPriority w:val="99"/>
    <w:semiHidden/>
    <w:unhideWhenUsed/>
    <w:rsid w:val="00036DB3"/>
  </w:style>
  <w:style w:type="paragraph" w:customStyle="1" w:styleId="alert">
    <w:name w:val="alert"/>
    <w:basedOn w:val="Normal"/>
    <w:rsid w:val="0003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6D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1FD"/>
  </w:style>
  <w:style w:type="paragraph" w:styleId="Pieddepage">
    <w:name w:val="footer"/>
    <w:basedOn w:val="Normal"/>
    <w:link w:val="PieddepageCar"/>
    <w:uiPriority w:val="99"/>
    <w:unhideWhenUsed/>
    <w:rsid w:val="00D4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1FD"/>
  </w:style>
  <w:style w:type="character" w:styleId="Lienhypertexte">
    <w:name w:val="Hyperlink"/>
    <w:basedOn w:val="Policepardfaut"/>
    <w:uiPriority w:val="99"/>
    <w:unhideWhenUsed/>
    <w:rsid w:val="00D46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36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36D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3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ronymeHTML">
    <w:name w:val="HTML Acronym"/>
    <w:basedOn w:val="Policepardfaut"/>
    <w:uiPriority w:val="99"/>
    <w:semiHidden/>
    <w:unhideWhenUsed/>
    <w:rsid w:val="00036DB3"/>
  </w:style>
  <w:style w:type="paragraph" w:customStyle="1" w:styleId="alert">
    <w:name w:val="alert"/>
    <w:basedOn w:val="Normal"/>
    <w:rsid w:val="0003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6D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1FD"/>
  </w:style>
  <w:style w:type="paragraph" w:styleId="Pieddepage">
    <w:name w:val="footer"/>
    <w:basedOn w:val="Normal"/>
    <w:link w:val="PieddepageCar"/>
    <w:uiPriority w:val="99"/>
    <w:unhideWhenUsed/>
    <w:rsid w:val="00D4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1FD"/>
  </w:style>
  <w:style w:type="character" w:styleId="Lienhypertexte">
    <w:name w:val="Hyperlink"/>
    <w:basedOn w:val="Policepardfaut"/>
    <w:uiPriority w:val="99"/>
    <w:unhideWhenUsed/>
    <w:rsid w:val="00D46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ROSSI</dc:creator>
  <cp:lastModifiedBy>Rossi Joanna</cp:lastModifiedBy>
  <cp:revision>6</cp:revision>
  <cp:lastPrinted>2018-12-13T12:27:00Z</cp:lastPrinted>
  <dcterms:created xsi:type="dcterms:W3CDTF">2020-06-11T12:22:00Z</dcterms:created>
  <dcterms:modified xsi:type="dcterms:W3CDTF">2020-07-03T14:57:00Z</dcterms:modified>
</cp:coreProperties>
</file>